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96" w:rsidRPr="005430EF" w:rsidRDefault="00460E93" w:rsidP="00460E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30EF"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  <w:r w:rsidR="005430EF" w:rsidRPr="005430EF">
        <w:rPr>
          <w:rFonts w:ascii="Times New Roman" w:hAnsi="Times New Roman" w:cs="Times New Roman"/>
          <w:sz w:val="28"/>
          <w:szCs w:val="28"/>
          <w:u w:val="single"/>
        </w:rPr>
        <w:t xml:space="preserve">соблюдения </w:t>
      </w:r>
      <w:r w:rsidRPr="005430EF">
        <w:rPr>
          <w:rFonts w:ascii="Times New Roman" w:hAnsi="Times New Roman" w:cs="Times New Roman"/>
          <w:sz w:val="28"/>
          <w:szCs w:val="28"/>
          <w:u w:val="single"/>
        </w:rPr>
        <w:t>актуальных требований законодательства в области охоты и сохранения охотничьих ресурсов (обсуждение актуальных вопросов), анализ практики наиболее часто встречающихся нарушений законодательства в области охоты (на основе данных 2020 года)</w:t>
      </w:r>
    </w:p>
    <w:p w:rsidR="005430EF" w:rsidRDefault="005430EF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(надзор) за соблюдением законодательства в области охоты и сохранения охотничьих ресурсов, а также </w:t>
      </w:r>
      <w:r w:rsidRPr="005430EF">
        <w:rPr>
          <w:rFonts w:ascii="Times New Roman" w:hAnsi="Times New Roman" w:cs="Times New Roman"/>
          <w:sz w:val="28"/>
          <w:szCs w:val="28"/>
        </w:rPr>
        <w:t>в сфере использования, охраны и воспроизводства объектов живо</w:t>
      </w:r>
      <w:r>
        <w:rPr>
          <w:rFonts w:ascii="Times New Roman" w:hAnsi="Times New Roman" w:cs="Times New Roman"/>
          <w:sz w:val="28"/>
          <w:szCs w:val="28"/>
        </w:rPr>
        <w:t>тного мира и среды его обитания</w:t>
      </w:r>
      <w:r w:rsidR="00B75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B754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профильным</w:t>
      </w:r>
      <w:r w:rsidR="00B7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B754B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министерства лесного хозяйства Кировской области.</w:t>
      </w:r>
    </w:p>
    <w:p w:rsidR="005430EF" w:rsidRDefault="005430EF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соблюдения поднадзорными субъектами</w:t>
      </w:r>
      <w:r w:rsidRPr="005430EF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30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3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нормами законодательства, изложенны</w:t>
      </w:r>
      <w:r w:rsidR="00E634E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30EF">
        <w:rPr>
          <w:rFonts w:ascii="Times New Roman" w:hAnsi="Times New Roman" w:cs="Times New Roman"/>
          <w:sz w:val="28"/>
          <w:szCs w:val="28"/>
        </w:rPr>
        <w:t xml:space="preserve"> Федеральных законах от 24.04.1995 № 52-ФЗ «О животном мире»; от 24.07.2009 № 209-ФЗ «Об охоте и о сохранении охотничьих ресурсов, и о внесении изменений в отдельные законодатель</w:t>
      </w:r>
      <w:r w:rsidR="00E63714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Pr="005430EF">
        <w:rPr>
          <w:rFonts w:ascii="Times New Roman" w:hAnsi="Times New Roman" w:cs="Times New Roman"/>
          <w:sz w:val="28"/>
          <w:szCs w:val="28"/>
        </w:rPr>
        <w:t>; нормативно-правовы</w:t>
      </w:r>
      <w:r w:rsidR="00E634EC">
        <w:rPr>
          <w:rFonts w:ascii="Times New Roman" w:hAnsi="Times New Roman" w:cs="Times New Roman"/>
          <w:sz w:val="28"/>
          <w:szCs w:val="28"/>
        </w:rPr>
        <w:t>ми</w:t>
      </w:r>
      <w:r w:rsidRPr="005430EF">
        <w:rPr>
          <w:rFonts w:ascii="Times New Roman" w:hAnsi="Times New Roman" w:cs="Times New Roman"/>
          <w:sz w:val="28"/>
          <w:szCs w:val="28"/>
        </w:rPr>
        <w:t xml:space="preserve"> акта</w:t>
      </w:r>
      <w:r w:rsidR="00E634EC">
        <w:rPr>
          <w:rFonts w:ascii="Times New Roman" w:hAnsi="Times New Roman" w:cs="Times New Roman"/>
          <w:sz w:val="28"/>
          <w:szCs w:val="28"/>
        </w:rPr>
        <w:t>ми</w:t>
      </w:r>
      <w:r w:rsidRPr="005430EF">
        <w:rPr>
          <w:rFonts w:ascii="Times New Roman" w:hAnsi="Times New Roman" w:cs="Times New Roman"/>
          <w:sz w:val="28"/>
          <w:szCs w:val="28"/>
        </w:rPr>
        <w:t>, приняты</w:t>
      </w:r>
      <w:r w:rsidR="00E634EC">
        <w:rPr>
          <w:rFonts w:ascii="Times New Roman" w:hAnsi="Times New Roman" w:cs="Times New Roman"/>
          <w:sz w:val="28"/>
          <w:szCs w:val="28"/>
        </w:rPr>
        <w:t>ми</w:t>
      </w:r>
      <w:r w:rsidRPr="005430EF">
        <w:rPr>
          <w:rFonts w:ascii="Times New Roman" w:hAnsi="Times New Roman" w:cs="Times New Roman"/>
          <w:sz w:val="28"/>
          <w:szCs w:val="28"/>
        </w:rPr>
        <w:t xml:space="preserve"> во исполнение данных Федеральных законов</w:t>
      </w:r>
      <w:r w:rsidR="00C422BC">
        <w:rPr>
          <w:rFonts w:ascii="Times New Roman" w:hAnsi="Times New Roman" w:cs="Times New Roman"/>
          <w:sz w:val="28"/>
          <w:szCs w:val="28"/>
        </w:rPr>
        <w:t xml:space="preserve"> (приказы Министерства природных ресурсов и экологии Российской Федерации, региональные нормативные правовые акты)</w:t>
      </w:r>
      <w:r w:rsidRPr="005430EF">
        <w:rPr>
          <w:rFonts w:ascii="Times New Roman" w:hAnsi="Times New Roman" w:cs="Times New Roman"/>
          <w:sz w:val="28"/>
          <w:szCs w:val="28"/>
        </w:rPr>
        <w:t>.</w:t>
      </w:r>
    </w:p>
    <w:p w:rsidR="006D2975" w:rsidRDefault="006D297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утвержденным ежегодным планом проведения проверок на 2020 год министерством, в рассматриваемой поднадзорной сфере деятельности, предполагалось проведение 5 проверок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с учетом</w:t>
      </w:r>
      <w:r w:rsidRPr="006D2975">
        <w:t xml:space="preserve"> </w:t>
      </w:r>
      <w:r w:rsidRPr="006D2975">
        <w:rPr>
          <w:rFonts w:ascii="Times New Roman" w:hAnsi="Times New Roman" w:cs="Times New Roman"/>
          <w:sz w:val="28"/>
          <w:szCs w:val="28"/>
        </w:rPr>
        <w:t>положений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ежегодный план проверок министерства лесного хозяйства Кировской области на</w:t>
      </w:r>
      <w:proofErr w:type="gramEnd"/>
      <w:r w:rsidRPr="006D2975">
        <w:rPr>
          <w:rFonts w:ascii="Times New Roman" w:hAnsi="Times New Roman" w:cs="Times New Roman"/>
          <w:sz w:val="28"/>
          <w:szCs w:val="28"/>
        </w:rPr>
        <w:t xml:space="preserve"> 2020 год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D2975">
        <w:rPr>
          <w:rFonts w:ascii="Times New Roman" w:hAnsi="Times New Roman" w:cs="Times New Roman"/>
          <w:sz w:val="28"/>
          <w:szCs w:val="28"/>
        </w:rPr>
        <w:t>внесены 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(плановые проверки, назначенные с апреля 2020 </w:t>
      </w:r>
      <w:r w:rsidR="00E634E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E634EC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63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отменены)</w:t>
      </w:r>
      <w:r w:rsidRPr="006D2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BC" w:rsidRDefault="00C422BC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2020 года, по состоянию на 01.11.2020, министерством лесного хозяйства Кировской области проведена 1 плановая проверк</w:t>
      </w:r>
      <w:r w:rsidR="00E634EC">
        <w:rPr>
          <w:rFonts w:ascii="Times New Roman" w:hAnsi="Times New Roman" w:cs="Times New Roman"/>
          <w:sz w:val="28"/>
          <w:szCs w:val="28"/>
        </w:rPr>
        <w:t>а</w:t>
      </w:r>
      <w:r w:rsidR="00B754B6">
        <w:rPr>
          <w:rFonts w:ascii="Times New Roman" w:hAnsi="Times New Roman" w:cs="Times New Roman"/>
          <w:sz w:val="28"/>
          <w:szCs w:val="28"/>
        </w:rPr>
        <w:t>, 1 внеплановая проверка</w:t>
      </w:r>
      <w:proofErr w:type="gramStart"/>
      <w:r w:rsidR="00B754B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во взаимодействии с Кировской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межрайонной природоохранной прокуратурой сотрудник</w:t>
      </w:r>
      <w:r w:rsidR="00E634E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министерства, выступивши</w:t>
      </w:r>
      <w:r w:rsidR="00E634E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 специалистов, проведено 3  проверки.</w:t>
      </w:r>
    </w:p>
    <w:p w:rsidR="006D2975" w:rsidRDefault="006D297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проведения 5 проверок (в том числе инициированны</w:t>
      </w:r>
      <w:r w:rsidR="00E634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органами прокуратуры) составлено 5 протоколов об административных правонарушениях в отношении должностных лиц, </w:t>
      </w:r>
      <w:r w:rsidR="00751113">
        <w:rPr>
          <w:rFonts w:ascii="Times New Roman" w:hAnsi="Times New Roman" w:cs="Times New Roman"/>
          <w:sz w:val="28"/>
          <w:szCs w:val="28"/>
        </w:rPr>
        <w:t xml:space="preserve">вынесено 5 постановлений о привлечении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по факту выявления нарушения правил пользования животным миром, ответственность за нарушение которых предусмотрена ч. 3 ст. 8.</w:t>
      </w:r>
      <w:r w:rsidR="00D771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КоАП РФ</w:t>
      </w:r>
      <w:r w:rsidR="00751113">
        <w:rPr>
          <w:rFonts w:ascii="Times New Roman" w:hAnsi="Times New Roman" w:cs="Times New Roman"/>
          <w:sz w:val="28"/>
          <w:szCs w:val="28"/>
        </w:rPr>
        <w:t xml:space="preserve">. </w:t>
      </w:r>
      <w:r w:rsidR="00D771B9">
        <w:rPr>
          <w:rFonts w:ascii="Times New Roman" w:hAnsi="Times New Roman" w:cs="Times New Roman"/>
          <w:sz w:val="28"/>
          <w:szCs w:val="28"/>
        </w:rPr>
        <w:t>Административный штраф за указанное нарушение для должностных лиц составляет от 2500 до 5000 рублей, для юридических от 50 000 до 100 000 рублей.</w:t>
      </w:r>
    </w:p>
    <w:p w:rsidR="00C422BC" w:rsidRDefault="00C422BC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51113">
        <w:rPr>
          <w:rFonts w:ascii="Times New Roman" w:hAnsi="Times New Roman" w:cs="Times New Roman"/>
          <w:sz w:val="28"/>
          <w:szCs w:val="28"/>
        </w:rPr>
        <w:t>В целях недопущения (</w:t>
      </w:r>
      <w:proofErr w:type="spellStart"/>
      <w:r w:rsidR="00751113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751113">
        <w:rPr>
          <w:rFonts w:ascii="Times New Roman" w:hAnsi="Times New Roman" w:cs="Times New Roman"/>
          <w:sz w:val="28"/>
          <w:szCs w:val="28"/>
        </w:rPr>
        <w:t xml:space="preserve">) </w:t>
      </w:r>
      <w:r w:rsidR="00B754B6">
        <w:rPr>
          <w:rFonts w:ascii="Times New Roman" w:hAnsi="Times New Roman" w:cs="Times New Roman"/>
          <w:sz w:val="28"/>
          <w:szCs w:val="28"/>
        </w:rPr>
        <w:t xml:space="preserve">возможных нарушений </w:t>
      </w:r>
      <w:r w:rsidR="00751113">
        <w:rPr>
          <w:rFonts w:ascii="Times New Roman" w:hAnsi="Times New Roman" w:cs="Times New Roman"/>
          <w:sz w:val="28"/>
          <w:szCs w:val="28"/>
        </w:rPr>
        <w:t>законодательно закрепленных правил пользования  животным миром</w:t>
      </w:r>
      <w:r w:rsidR="00751113" w:rsidRPr="00751113">
        <w:rPr>
          <w:rFonts w:ascii="Times New Roman" w:hAnsi="Times New Roman" w:cs="Times New Roman"/>
          <w:sz w:val="28"/>
          <w:szCs w:val="28"/>
        </w:rPr>
        <w:t xml:space="preserve"> </w:t>
      </w:r>
      <w:r w:rsidR="00751113">
        <w:rPr>
          <w:rFonts w:ascii="Times New Roman" w:hAnsi="Times New Roman" w:cs="Times New Roman"/>
          <w:sz w:val="28"/>
          <w:szCs w:val="28"/>
        </w:rPr>
        <w:t>со стороны пользователей, ниже приводится анализ наиболее часто выявляемых правонарушений:</w:t>
      </w:r>
    </w:p>
    <w:p w:rsidR="00751113" w:rsidRDefault="00751113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физическим лицам (охотникам) права добычи охотничьих ресурсов с нарушением установленных сроков охоты; </w:t>
      </w:r>
    </w:p>
    <w:p w:rsidR="00E83FB6" w:rsidRDefault="00751113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111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751113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751113">
        <w:rPr>
          <w:rFonts w:ascii="Times New Roman" w:hAnsi="Times New Roman" w:cs="Times New Roman"/>
          <w:sz w:val="28"/>
          <w:szCs w:val="28"/>
        </w:rPr>
        <w:t xml:space="preserve"> физическим лицам (охотникам)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13">
        <w:rPr>
          <w:rFonts w:ascii="Times New Roman" w:hAnsi="Times New Roman" w:cs="Times New Roman"/>
          <w:sz w:val="28"/>
          <w:szCs w:val="28"/>
        </w:rPr>
        <w:t xml:space="preserve">права добычи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лимитируемых и нормируемых видов охотничьих ресурсов </w:t>
      </w:r>
      <w:r w:rsidR="00E83F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E83F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FB6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норм и квот добычи</w:t>
      </w:r>
      <w:r w:rsidR="00E83FB6">
        <w:rPr>
          <w:rFonts w:ascii="Times New Roman" w:hAnsi="Times New Roman" w:cs="Times New Roman"/>
          <w:sz w:val="28"/>
          <w:szCs w:val="28"/>
        </w:rPr>
        <w:t>;</w:t>
      </w:r>
    </w:p>
    <w:p w:rsidR="00E83FB6" w:rsidRDefault="00E83FB6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ненадлежащий порядок осуществления производств</w:t>
      </w:r>
      <w:r w:rsidR="00B754B6">
        <w:rPr>
          <w:rFonts w:ascii="Times New Roman" w:hAnsi="Times New Roman" w:cs="Times New Roman"/>
          <w:sz w:val="28"/>
          <w:szCs w:val="28"/>
        </w:rPr>
        <w:t>енного охотничьего контроля (</w:t>
      </w:r>
      <w:proofErr w:type="spellStart"/>
      <w:r w:rsidR="00B754B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вида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соглашение; отсутствие ежегодных планов производственного охотничьего контроля; отсутствие журнала </w:t>
      </w:r>
      <w:r w:rsidR="0075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E83FB6">
        <w:rPr>
          <w:rFonts w:ascii="Times New Roman" w:hAnsi="Times New Roman" w:cs="Times New Roman"/>
          <w:sz w:val="28"/>
          <w:szCs w:val="28"/>
        </w:rPr>
        <w:t>производственного охотничьего контроля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1113" w:rsidRDefault="00B754B6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E83FB6">
        <w:rPr>
          <w:rFonts w:ascii="Times New Roman" w:hAnsi="Times New Roman" w:cs="Times New Roman"/>
          <w:sz w:val="28"/>
          <w:szCs w:val="28"/>
        </w:rPr>
        <w:t xml:space="preserve">соответствие документов внутрихозяйственного </w:t>
      </w:r>
      <w:proofErr w:type="spellStart"/>
      <w:r w:rsidR="00E83FB6">
        <w:rPr>
          <w:rFonts w:ascii="Times New Roman" w:hAnsi="Times New Roman" w:cs="Times New Roman"/>
          <w:sz w:val="28"/>
          <w:szCs w:val="28"/>
        </w:rPr>
        <w:t>охотустройства</w:t>
      </w:r>
      <w:proofErr w:type="spellEnd"/>
      <w:r w:rsidR="00E83FB6">
        <w:rPr>
          <w:rFonts w:ascii="Times New Roman" w:hAnsi="Times New Roman" w:cs="Times New Roman"/>
          <w:sz w:val="28"/>
          <w:szCs w:val="28"/>
        </w:rPr>
        <w:t xml:space="preserve"> установленным требованиям (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E83FB6">
        <w:rPr>
          <w:rFonts w:ascii="Times New Roman" w:hAnsi="Times New Roman" w:cs="Times New Roman"/>
          <w:sz w:val="28"/>
          <w:szCs w:val="28"/>
        </w:rPr>
        <w:t xml:space="preserve"> картографическ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E83FB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3FB6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83FB6">
        <w:rPr>
          <w:rFonts w:ascii="Times New Roman" w:hAnsi="Times New Roman" w:cs="Times New Roman"/>
          <w:sz w:val="28"/>
          <w:szCs w:val="28"/>
        </w:rPr>
        <w:t xml:space="preserve"> и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83FB6">
        <w:rPr>
          <w:rFonts w:ascii="Times New Roman" w:hAnsi="Times New Roman" w:cs="Times New Roman"/>
          <w:sz w:val="28"/>
          <w:szCs w:val="28"/>
        </w:rPr>
        <w:t xml:space="preserve"> среды обитания охотничьих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3FB6" w:rsidRPr="00E83FB6">
        <w:rPr>
          <w:rFonts w:ascii="Times New Roman" w:hAnsi="Times New Roman" w:cs="Times New Roman"/>
          <w:sz w:val="28"/>
          <w:szCs w:val="28"/>
        </w:rPr>
        <w:t>размещения существующих и планируемых объ</w:t>
      </w:r>
      <w:r w:rsidR="00E83FB6">
        <w:rPr>
          <w:rFonts w:ascii="Times New Roman" w:hAnsi="Times New Roman" w:cs="Times New Roman"/>
          <w:sz w:val="28"/>
          <w:szCs w:val="28"/>
        </w:rPr>
        <w:t xml:space="preserve">ектов охотничьей инфраструктуры; </w:t>
      </w:r>
      <w:r w:rsidR="00D771B9">
        <w:rPr>
          <w:rFonts w:ascii="Times New Roman" w:hAnsi="Times New Roman" w:cs="Times New Roman"/>
          <w:sz w:val="28"/>
          <w:szCs w:val="28"/>
        </w:rPr>
        <w:t>и т.д.).</w:t>
      </w:r>
    </w:p>
    <w:p w:rsidR="00D771B9" w:rsidRDefault="00D771B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Пере</w:t>
      </w:r>
      <w:r w:rsidR="00E634EC">
        <w:rPr>
          <w:rFonts w:ascii="Times New Roman" w:hAnsi="Times New Roman" w:cs="Times New Roman"/>
          <w:sz w:val="28"/>
          <w:szCs w:val="28"/>
        </w:rPr>
        <w:t>чень нормативных правовых актов</w:t>
      </w:r>
      <w:r w:rsidR="00B754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нарушение которых наиболее часто встречается в ходе проведения контрольных (надзорных) мероприятий:</w:t>
      </w:r>
    </w:p>
    <w:p w:rsidR="00A11AC5" w:rsidRDefault="00A11AC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C5">
        <w:rPr>
          <w:rFonts w:ascii="Times New Roman" w:hAnsi="Times New Roman" w:cs="Times New Roman"/>
          <w:sz w:val="28"/>
          <w:szCs w:val="28"/>
        </w:rPr>
        <w:t>Указ Губернатора Кировской области «Об утверждении лимита добычи охотничьих ресурсов 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(утверждается ежегодно);</w:t>
      </w:r>
    </w:p>
    <w:p w:rsidR="00A11AC5" w:rsidRDefault="00A11AC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1A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Кировской </w:t>
      </w:r>
      <w:r>
        <w:rPr>
          <w:rFonts w:ascii="Times New Roman" w:hAnsi="Times New Roman" w:cs="Times New Roman"/>
          <w:sz w:val="28"/>
          <w:szCs w:val="28"/>
        </w:rPr>
        <w:t>области от 27.08.2010 N 66/422 «</w:t>
      </w:r>
      <w:r w:rsidRPr="00A11AC5">
        <w:rPr>
          <w:rFonts w:ascii="Times New Roman" w:hAnsi="Times New Roman" w:cs="Times New Roman"/>
          <w:sz w:val="28"/>
          <w:szCs w:val="28"/>
        </w:rPr>
        <w:t>О нормах допустимой добычи охотничьих ресурсов, в отношении которых не устанавливается лимит добычи, и нормах пропускной способности охотни</w:t>
      </w:r>
      <w:r>
        <w:rPr>
          <w:rFonts w:ascii="Times New Roman" w:hAnsi="Times New Roman" w:cs="Times New Roman"/>
          <w:sz w:val="28"/>
          <w:szCs w:val="28"/>
        </w:rPr>
        <w:t>чьих угодий в Кировской области»;</w:t>
      </w:r>
    </w:p>
    <w:p w:rsidR="00D771B9" w:rsidRDefault="00A11AC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C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11AC5">
        <w:rPr>
          <w:rFonts w:ascii="Times New Roman" w:hAnsi="Times New Roman" w:cs="Times New Roman"/>
          <w:sz w:val="28"/>
          <w:szCs w:val="28"/>
        </w:rPr>
        <w:t xml:space="preserve"> организации внутрихозяйственного </w:t>
      </w:r>
      <w:proofErr w:type="spellStart"/>
      <w:r w:rsidRPr="00A11AC5">
        <w:rPr>
          <w:rFonts w:ascii="Times New Roman" w:hAnsi="Times New Roman" w:cs="Times New Roman"/>
          <w:sz w:val="28"/>
          <w:szCs w:val="28"/>
        </w:rPr>
        <w:t>охотустройства</w:t>
      </w:r>
      <w:proofErr w:type="spellEnd"/>
      <w:r w:rsidRPr="00A11AC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11AC5">
        <w:rPr>
          <w:rFonts w:ascii="Times New Roman" w:hAnsi="Times New Roman" w:cs="Times New Roman"/>
          <w:sz w:val="28"/>
          <w:szCs w:val="28"/>
        </w:rPr>
        <w:t xml:space="preserve"> Приказом Минприроды России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1AC5">
        <w:rPr>
          <w:rFonts w:ascii="Times New Roman" w:hAnsi="Times New Roman" w:cs="Times New Roman"/>
          <w:sz w:val="28"/>
          <w:szCs w:val="28"/>
        </w:rPr>
        <w:t>23.12.2010 № 559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1AC5" w:rsidRDefault="00A11AC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C5">
        <w:rPr>
          <w:rFonts w:ascii="Times New Roman" w:hAnsi="Times New Roman" w:cs="Times New Roman"/>
          <w:sz w:val="28"/>
          <w:szCs w:val="28"/>
        </w:rPr>
        <w:t>Порядок осуществления производственного охотничьего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11AC5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  <w:r w:rsidRPr="00A11AC5">
        <w:t xml:space="preserve"> </w:t>
      </w:r>
      <w:r w:rsidRPr="00A11AC5">
        <w:rPr>
          <w:rFonts w:ascii="Times New Roman" w:hAnsi="Times New Roman" w:cs="Times New Roman"/>
          <w:sz w:val="28"/>
          <w:szCs w:val="28"/>
        </w:rPr>
        <w:t>от 09.01.2014 №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AC5" w:rsidRDefault="00A11AC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Вышеуказанные </w:t>
      </w:r>
      <w:r w:rsidR="00B754B6">
        <w:rPr>
          <w:rFonts w:ascii="Times New Roman" w:hAnsi="Times New Roman" w:cs="Times New Roman"/>
          <w:sz w:val="28"/>
          <w:szCs w:val="28"/>
        </w:rPr>
        <w:t xml:space="preserve">и иные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предъявляющие требования к пользователям животным миром, в том числе осуществляющим деятельность в сфере охоты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634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настоящем сайте.</w:t>
      </w:r>
    </w:p>
    <w:p w:rsidR="00A11AC5" w:rsidRDefault="00A11AC5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обращ</w:t>
      </w:r>
      <w:r w:rsidR="00B754B6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м внимание поднадзорных субъектов на необходимость знания положений </w:t>
      </w:r>
      <w:r w:rsidR="00B754B6">
        <w:rPr>
          <w:rFonts w:ascii="Times New Roman" w:hAnsi="Times New Roman" w:cs="Times New Roman"/>
          <w:sz w:val="28"/>
          <w:szCs w:val="28"/>
        </w:rPr>
        <w:t xml:space="preserve">законодательства - </w:t>
      </w:r>
      <w:bookmarkStart w:id="0" w:name="_GoBack"/>
      <w:bookmarkEnd w:id="0"/>
      <w:r w:rsidR="00E634EC">
        <w:rPr>
          <w:rFonts w:ascii="Times New Roman" w:hAnsi="Times New Roman" w:cs="Times New Roman"/>
          <w:sz w:val="28"/>
          <w:szCs w:val="28"/>
        </w:rPr>
        <w:t>не</w:t>
      </w:r>
      <w:r w:rsidR="004B2089">
        <w:rPr>
          <w:rFonts w:ascii="Times New Roman" w:hAnsi="Times New Roman" w:cs="Times New Roman"/>
          <w:sz w:val="28"/>
          <w:szCs w:val="28"/>
        </w:rPr>
        <w:t>знание закона не освобождает от ответственности.</w:t>
      </w: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089" w:rsidRDefault="004B2089" w:rsidP="004B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4B2089" w:rsidRDefault="004B2089" w:rsidP="004B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охотничьего контроля и надзора </w:t>
      </w:r>
    </w:p>
    <w:p w:rsidR="004B2089" w:rsidRDefault="004B2089" w:rsidP="004B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охраны и использования животного мира </w:t>
      </w:r>
    </w:p>
    <w:p w:rsidR="004B2089" w:rsidRPr="00460E93" w:rsidRDefault="004B2089" w:rsidP="004B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лесного хозяйства Кировской области                    Кононов А.А.</w:t>
      </w:r>
    </w:p>
    <w:sectPr w:rsidR="004B2089" w:rsidRPr="0046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1"/>
    <w:rsid w:val="002C7696"/>
    <w:rsid w:val="00460E93"/>
    <w:rsid w:val="004B2089"/>
    <w:rsid w:val="005430EF"/>
    <w:rsid w:val="006D2975"/>
    <w:rsid w:val="00751113"/>
    <w:rsid w:val="00A11AC5"/>
    <w:rsid w:val="00B754B6"/>
    <w:rsid w:val="00C422BC"/>
    <w:rsid w:val="00D771B9"/>
    <w:rsid w:val="00E634EC"/>
    <w:rsid w:val="00E63714"/>
    <w:rsid w:val="00E83FB6"/>
    <w:rsid w:val="00E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2020-10-30T09:03:00Z</cp:lastPrinted>
  <dcterms:created xsi:type="dcterms:W3CDTF">2020-10-30T06:17:00Z</dcterms:created>
  <dcterms:modified xsi:type="dcterms:W3CDTF">2020-10-30T11:49:00Z</dcterms:modified>
</cp:coreProperties>
</file>