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8" w:rsidRPr="00B92A92" w:rsidRDefault="00B22E21" w:rsidP="003523D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НОРМ</w:t>
      </w:r>
    </w:p>
    <w:p w:rsidR="001212E4" w:rsidRDefault="001212E4" w:rsidP="00EE46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сезонной допустимой добычи</w:t>
      </w:r>
    </w:p>
    <w:p w:rsidR="001212E4" w:rsidRDefault="001212E4" w:rsidP="00EE46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кабана в общедоступных охотничьих</w:t>
      </w:r>
    </w:p>
    <w:p w:rsidR="00293758" w:rsidRPr="00B92A92" w:rsidRDefault="001212E4" w:rsidP="00A51EDD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угодьях</w:t>
      </w:r>
      <w:r w:rsidR="00275A5D">
        <w:rPr>
          <w:b/>
          <w:sz w:val="28"/>
          <w:szCs w:val="28"/>
        </w:rPr>
        <w:t xml:space="preserve"> </w:t>
      </w:r>
      <w:r w:rsidR="00293758" w:rsidRPr="00B92A92">
        <w:rPr>
          <w:b/>
          <w:sz w:val="28"/>
          <w:szCs w:val="28"/>
        </w:rPr>
        <w:t>Кировской области</w:t>
      </w:r>
    </w:p>
    <w:p w:rsidR="00293758" w:rsidRPr="00B92A92" w:rsidRDefault="003523DF" w:rsidP="00A51EDD">
      <w:pPr>
        <w:pStyle w:val="a3"/>
        <w:spacing w:after="48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сроки добывания 2021 – 2022</w:t>
      </w:r>
      <w:r w:rsidR="00293758" w:rsidRPr="00B92A92">
        <w:rPr>
          <w:b/>
          <w:sz w:val="28"/>
          <w:szCs w:val="28"/>
        </w:rPr>
        <w:t xml:space="preserve"> годов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2693"/>
        <w:gridCol w:w="1134"/>
        <w:gridCol w:w="1417"/>
        <w:gridCol w:w="1134"/>
      </w:tblGrid>
      <w:tr w:rsidR="001212E4" w:rsidTr="00A51EDD">
        <w:trPr>
          <w:trHeight w:val="941"/>
        </w:trPr>
        <w:tc>
          <w:tcPr>
            <w:tcW w:w="594" w:type="dxa"/>
            <w:vMerge w:val="restart"/>
          </w:tcPr>
          <w:p w:rsidR="001212E4" w:rsidRPr="00B24B61" w:rsidRDefault="001212E4" w:rsidP="005D1C24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№  п/п</w:t>
            </w:r>
          </w:p>
        </w:tc>
        <w:tc>
          <w:tcPr>
            <w:tcW w:w="2775" w:type="dxa"/>
            <w:vMerge w:val="restart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Наименование общедоступных охотничьих угодий</w:t>
            </w:r>
          </w:p>
        </w:tc>
        <w:tc>
          <w:tcPr>
            <w:tcW w:w="2693" w:type="dxa"/>
            <w:vMerge w:val="restart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Численность на 1 апреля текущего года по данным государственного мониторинга охотничьих ресурсов и среды их обитания, особей</w:t>
            </w:r>
          </w:p>
        </w:tc>
        <w:tc>
          <w:tcPr>
            <w:tcW w:w="3685" w:type="dxa"/>
            <w:gridSpan w:val="3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Норма сезонной допустимой добычи, особей, в. т.ч.</w:t>
            </w:r>
          </w:p>
        </w:tc>
      </w:tr>
      <w:tr w:rsidR="001212E4" w:rsidTr="00A51EDD">
        <w:trPr>
          <w:trHeight w:val="1779"/>
        </w:trPr>
        <w:tc>
          <w:tcPr>
            <w:tcW w:w="594" w:type="dxa"/>
            <w:vMerge/>
          </w:tcPr>
          <w:p w:rsidR="001212E4" w:rsidRPr="00B24B61" w:rsidRDefault="001212E4" w:rsidP="005D1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Взрослых</w:t>
            </w:r>
          </w:p>
        </w:tc>
        <w:tc>
          <w:tcPr>
            <w:tcW w:w="1134" w:type="dxa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До одного года</w:t>
            </w:r>
          </w:p>
        </w:tc>
      </w:tr>
      <w:tr w:rsidR="00596852" w:rsidTr="00701E02">
        <w:trPr>
          <w:trHeight w:val="1288"/>
        </w:trPr>
        <w:tc>
          <w:tcPr>
            <w:tcW w:w="594" w:type="dxa"/>
          </w:tcPr>
          <w:p w:rsidR="00596852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596852" w:rsidRPr="00B24B61" w:rsidRDefault="003523DF" w:rsidP="00E16BD8">
            <w:pPr>
              <w:rPr>
                <w:sz w:val="28"/>
                <w:szCs w:val="28"/>
              </w:rPr>
            </w:pPr>
            <w:r w:rsidRPr="006C6AA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>Белохолуницкого</w:t>
            </w:r>
            <w:r w:rsidRPr="006C6AA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участок № 2</w:t>
            </w:r>
          </w:p>
        </w:tc>
        <w:tc>
          <w:tcPr>
            <w:tcW w:w="2693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70DB" w:rsidTr="00701E02">
        <w:trPr>
          <w:trHeight w:val="1288"/>
        </w:trPr>
        <w:tc>
          <w:tcPr>
            <w:tcW w:w="594" w:type="dxa"/>
          </w:tcPr>
          <w:p w:rsidR="009B70DB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9B70DB" w:rsidRPr="00B24B61" w:rsidRDefault="009B70DB" w:rsidP="003523DF">
            <w:pPr>
              <w:rPr>
                <w:sz w:val="28"/>
                <w:szCs w:val="28"/>
              </w:rPr>
            </w:pPr>
            <w:r w:rsidRPr="006C6AA1">
              <w:rPr>
                <w:sz w:val="28"/>
                <w:szCs w:val="28"/>
              </w:rPr>
              <w:t xml:space="preserve">Общедоступные охотничьи угодья </w:t>
            </w:r>
            <w:r w:rsidR="003523DF">
              <w:rPr>
                <w:sz w:val="28"/>
                <w:szCs w:val="28"/>
              </w:rPr>
              <w:t>Богородского района</w:t>
            </w:r>
          </w:p>
        </w:tc>
        <w:tc>
          <w:tcPr>
            <w:tcW w:w="2693" w:type="dxa"/>
          </w:tcPr>
          <w:p w:rsidR="009B70DB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B70DB" w:rsidRDefault="009B70DB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64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B70DB" w:rsidRDefault="009B70DB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B70DB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64C3">
              <w:rPr>
                <w:sz w:val="28"/>
                <w:szCs w:val="28"/>
              </w:rPr>
              <w:t>3</w:t>
            </w:r>
          </w:p>
        </w:tc>
      </w:tr>
      <w:tr w:rsidR="00596852" w:rsidTr="00701E02">
        <w:trPr>
          <w:trHeight w:val="1288"/>
        </w:trPr>
        <w:tc>
          <w:tcPr>
            <w:tcW w:w="594" w:type="dxa"/>
          </w:tcPr>
          <w:p w:rsidR="00596852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596852" w:rsidRPr="00B24B61" w:rsidRDefault="0059685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Верхошижемского района</w:t>
            </w:r>
          </w:p>
        </w:tc>
        <w:tc>
          <w:tcPr>
            <w:tcW w:w="2693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C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6852" w:rsidTr="00701E02">
        <w:trPr>
          <w:trHeight w:val="1288"/>
        </w:trPr>
        <w:tc>
          <w:tcPr>
            <w:tcW w:w="594" w:type="dxa"/>
          </w:tcPr>
          <w:p w:rsidR="00596852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596852" w:rsidRPr="00B24B61" w:rsidRDefault="0059685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Вятскополянского района</w:t>
            </w:r>
          </w:p>
        </w:tc>
        <w:tc>
          <w:tcPr>
            <w:tcW w:w="2693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70DB" w:rsidTr="00701E02">
        <w:trPr>
          <w:trHeight w:val="1288"/>
        </w:trPr>
        <w:tc>
          <w:tcPr>
            <w:tcW w:w="594" w:type="dxa"/>
          </w:tcPr>
          <w:p w:rsidR="009B70DB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9B70DB" w:rsidRPr="00B24B61" w:rsidRDefault="009B70DB" w:rsidP="009B70DB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>Зуевского</w:t>
            </w:r>
            <w:r w:rsidRPr="00B24B6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участок № 2</w:t>
            </w:r>
          </w:p>
        </w:tc>
        <w:tc>
          <w:tcPr>
            <w:tcW w:w="2693" w:type="dxa"/>
          </w:tcPr>
          <w:p w:rsidR="009B70DB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B70DB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B70DB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70DB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70DB" w:rsidTr="00701E02">
        <w:trPr>
          <w:trHeight w:val="1288"/>
        </w:trPr>
        <w:tc>
          <w:tcPr>
            <w:tcW w:w="594" w:type="dxa"/>
          </w:tcPr>
          <w:p w:rsidR="009B70DB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9B70DB" w:rsidRPr="00B24B61" w:rsidRDefault="00855AAC" w:rsidP="00855AAC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>Кильмезского</w:t>
            </w:r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</w:tcPr>
          <w:p w:rsidR="009B70DB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B70DB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B70DB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70DB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3F57" w:rsidTr="00701E02">
        <w:trPr>
          <w:trHeight w:val="1288"/>
        </w:trPr>
        <w:tc>
          <w:tcPr>
            <w:tcW w:w="594" w:type="dxa"/>
          </w:tcPr>
          <w:p w:rsidR="007C3F57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701E02" w:rsidRPr="00B24B61" w:rsidRDefault="006C6AA1" w:rsidP="007C3F57">
            <w:pPr>
              <w:rPr>
                <w:sz w:val="28"/>
                <w:szCs w:val="28"/>
              </w:rPr>
            </w:pPr>
            <w:r w:rsidRPr="006C6AA1">
              <w:rPr>
                <w:sz w:val="28"/>
                <w:szCs w:val="28"/>
              </w:rPr>
              <w:t>Общедоступные охотничьи угодья Лузского района</w:t>
            </w:r>
            <w:r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2693" w:type="dxa"/>
          </w:tcPr>
          <w:p w:rsidR="007C3F57" w:rsidRDefault="00855AAC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C3F57" w:rsidRDefault="003A64C3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C3F57" w:rsidRPr="00B24B61" w:rsidRDefault="003523D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C3F57" w:rsidRPr="00B24B61" w:rsidRDefault="003A64C3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6852" w:rsidTr="00701E02">
        <w:trPr>
          <w:trHeight w:val="1288"/>
        </w:trPr>
        <w:tc>
          <w:tcPr>
            <w:tcW w:w="594" w:type="dxa"/>
          </w:tcPr>
          <w:p w:rsidR="00596852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75" w:type="dxa"/>
          </w:tcPr>
          <w:p w:rsidR="00596852" w:rsidRPr="00B24B61" w:rsidRDefault="0059685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Лузского района</w:t>
            </w:r>
            <w:r w:rsidR="006C6AA1">
              <w:rPr>
                <w:sz w:val="28"/>
                <w:szCs w:val="28"/>
              </w:rPr>
              <w:t xml:space="preserve"> участок № 2</w:t>
            </w:r>
          </w:p>
        </w:tc>
        <w:tc>
          <w:tcPr>
            <w:tcW w:w="2693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6852" w:rsidTr="00701E02">
        <w:trPr>
          <w:trHeight w:val="1288"/>
        </w:trPr>
        <w:tc>
          <w:tcPr>
            <w:tcW w:w="594" w:type="dxa"/>
          </w:tcPr>
          <w:p w:rsidR="00596852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596852" w:rsidRPr="00B24B61" w:rsidRDefault="0059685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Малмыжского района</w:t>
            </w:r>
          </w:p>
        </w:tc>
        <w:tc>
          <w:tcPr>
            <w:tcW w:w="2693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C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C3">
              <w:rPr>
                <w:sz w:val="28"/>
                <w:szCs w:val="28"/>
              </w:rPr>
              <w:t>4</w:t>
            </w:r>
          </w:p>
        </w:tc>
      </w:tr>
      <w:tr w:rsidR="003523DF" w:rsidTr="00701E02">
        <w:trPr>
          <w:trHeight w:val="1288"/>
        </w:trPr>
        <w:tc>
          <w:tcPr>
            <w:tcW w:w="594" w:type="dxa"/>
          </w:tcPr>
          <w:p w:rsidR="003523DF" w:rsidRDefault="003523DF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3523DF" w:rsidRPr="00B24B61" w:rsidRDefault="003523DF" w:rsidP="003523DF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О</w:t>
            </w:r>
            <w:r>
              <w:rPr>
                <w:sz w:val="28"/>
                <w:szCs w:val="28"/>
              </w:rPr>
              <w:t>мутнинского</w:t>
            </w:r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</w:tcPr>
          <w:p w:rsidR="003523DF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523DF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523DF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23DF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6852" w:rsidTr="00701E02">
        <w:trPr>
          <w:trHeight w:val="1288"/>
        </w:trPr>
        <w:tc>
          <w:tcPr>
            <w:tcW w:w="594" w:type="dxa"/>
          </w:tcPr>
          <w:p w:rsidR="00596852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3DF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596852" w:rsidRPr="00B24B61" w:rsidRDefault="0059685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Опаринского района</w:t>
            </w:r>
          </w:p>
        </w:tc>
        <w:tc>
          <w:tcPr>
            <w:tcW w:w="2693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96852" w:rsidRPr="00B24B61" w:rsidRDefault="003523DF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96852" w:rsidRPr="00B24B61" w:rsidRDefault="003A64C3" w:rsidP="00A2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6552D" w:rsidTr="00701E02">
        <w:trPr>
          <w:trHeight w:val="1288"/>
        </w:trPr>
        <w:tc>
          <w:tcPr>
            <w:tcW w:w="594" w:type="dxa"/>
          </w:tcPr>
          <w:p w:rsidR="00F6552D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3DF"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F6552D" w:rsidRPr="00B24B61" w:rsidRDefault="00F6552D" w:rsidP="00E16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Общедоступные охотничьи угодья Санчурского района</w:t>
            </w:r>
          </w:p>
        </w:tc>
        <w:tc>
          <w:tcPr>
            <w:tcW w:w="2693" w:type="dxa"/>
          </w:tcPr>
          <w:p w:rsidR="00F6552D" w:rsidRDefault="003523D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552D" w:rsidRDefault="003A64C3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6552D" w:rsidRPr="00B24B61" w:rsidRDefault="003523D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552D" w:rsidRPr="00B24B61" w:rsidRDefault="003A64C3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3E9F" w:rsidTr="00701E02">
        <w:trPr>
          <w:trHeight w:val="1288"/>
        </w:trPr>
        <w:tc>
          <w:tcPr>
            <w:tcW w:w="594" w:type="dxa"/>
          </w:tcPr>
          <w:p w:rsidR="00933E9F" w:rsidRPr="00B24B61" w:rsidRDefault="00855AAC" w:rsidP="005D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3DF"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933E9F" w:rsidRPr="00B24B61" w:rsidRDefault="00933E9F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Юрьянского района</w:t>
            </w:r>
          </w:p>
        </w:tc>
        <w:tc>
          <w:tcPr>
            <w:tcW w:w="2693" w:type="dxa"/>
          </w:tcPr>
          <w:p w:rsidR="00D46332" w:rsidRPr="00B24B61" w:rsidRDefault="003523D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33E9F" w:rsidRPr="00B24B61" w:rsidRDefault="003523D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C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33E9F" w:rsidRPr="00B24B61" w:rsidRDefault="003523D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33E9F" w:rsidRPr="00B24B61" w:rsidRDefault="003523D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C3">
              <w:rPr>
                <w:sz w:val="28"/>
                <w:szCs w:val="28"/>
              </w:rPr>
              <w:t>5</w:t>
            </w:r>
          </w:p>
        </w:tc>
      </w:tr>
    </w:tbl>
    <w:p w:rsidR="00241948" w:rsidRDefault="00540DC4" w:rsidP="00A51EDD">
      <w:pPr>
        <w:spacing w:before="720"/>
        <w:jc w:val="center"/>
      </w:pPr>
      <w:bookmarkStart w:id="0" w:name="_GoBack"/>
      <w:bookmarkEnd w:id="0"/>
      <w:r>
        <w:t>_____________</w:t>
      </w:r>
    </w:p>
    <w:sectPr w:rsidR="00241948" w:rsidSect="00540DC4">
      <w:headerReference w:type="default" r:id="rId6"/>
      <w:pgSz w:w="11906" w:h="16838" w:code="9"/>
      <w:pgMar w:top="1418" w:right="851" w:bottom="993" w:left="1559" w:header="10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8B" w:rsidRDefault="00AC1E8B" w:rsidP="00B24B61">
      <w:r>
        <w:separator/>
      </w:r>
    </w:p>
  </w:endnote>
  <w:endnote w:type="continuationSeparator" w:id="1">
    <w:p w:rsidR="00AC1E8B" w:rsidRDefault="00AC1E8B" w:rsidP="00B2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8B" w:rsidRDefault="00AC1E8B" w:rsidP="00B24B61">
      <w:r>
        <w:separator/>
      </w:r>
    </w:p>
  </w:footnote>
  <w:footnote w:type="continuationSeparator" w:id="1">
    <w:p w:rsidR="00AC1E8B" w:rsidRDefault="00AC1E8B" w:rsidP="00B24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594"/>
      <w:gridCol w:w="2775"/>
      <w:gridCol w:w="2693"/>
      <w:gridCol w:w="1134"/>
      <w:gridCol w:w="1417"/>
      <w:gridCol w:w="1134"/>
    </w:tblGrid>
    <w:tr w:rsidR="00F6552D" w:rsidRPr="00B24B61" w:rsidTr="00A51EDD">
      <w:trPr>
        <w:trHeight w:val="1020"/>
      </w:trPr>
      <w:tc>
        <w:tcPr>
          <w:tcW w:w="594" w:type="dxa"/>
          <w:vMerge w:val="restart"/>
        </w:tcPr>
        <w:p w:rsidR="00F6552D" w:rsidRPr="00B24B61" w:rsidRDefault="00F6552D" w:rsidP="00F6552D">
          <w:pPr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№  п/п</w:t>
          </w:r>
        </w:p>
      </w:tc>
      <w:tc>
        <w:tcPr>
          <w:tcW w:w="2775" w:type="dxa"/>
          <w:vMerge w:val="restart"/>
        </w:tcPr>
        <w:p w:rsidR="00F6552D" w:rsidRPr="00B24B61" w:rsidRDefault="00F6552D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Наименование общедоступных охотничьих угодий</w:t>
          </w:r>
        </w:p>
      </w:tc>
      <w:tc>
        <w:tcPr>
          <w:tcW w:w="2693" w:type="dxa"/>
          <w:vMerge w:val="restart"/>
          <w:vAlign w:val="center"/>
        </w:tcPr>
        <w:p w:rsidR="00F6552D" w:rsidRPr="00B24B61" w:rsidRDefault="00F6552D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Численность на 1 апреля текущего года по данным государственного мониторинга охотничьих ресурсов и среды их обитания, особей</w:t>
          </w:r>
        </w:p>
      </w:tc>
      <w:tc>
        <w:tcPr>
          <w:tcW w:w="3685" w:type="dxa"/>
          <w:gridSpan w:val="3"/>
        </w:tcPr>
        <w:p w:rsidR="00F6552D" w:rsidRPr="00B24B61" w:rsidRDefault="00F6552D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Норма сезонной допустимой добычи, особей, в. т.ч.</w:t>
          </w:r>
        </w:p>
      </w:tc>
    </w:tr>
    <w:tr w:rsidR="00F6552D" w:rsidRPr="00B24B61" w:rsidTr="00A51EDD">
      <w:trPr>
        <w:trHeight w:val="1020"/>
      </w:trPr>
      <w:tc>
        <w:tcPr>
          <w:tcW w:w="594" w:type="dxa"/>
          <w:vMerge/>
        </w:tcPr>
        <w:p w:rsidR="00F6552D" w:rsidRPr="00B24B61" w:rsidRDefault="00F6552D" w:rsidP="00F6552D">
          <w:pPr>
            <w:rPr>
              <w:sz w:val="28"/>
              <w:szCs w:val="28"/>
            </w:rPr>
          </w:pPr>
        </w:p>
      </w:tc>
      <w:tc>
        <w:tcPr>
          <w:tcW w:w="2775" w:type="dxa"/>
          <w:vMerge/>
        </w:tcPr>
        <w:p w:rsidR="00F6552D" w:rsidRPr="00B24B61" w:rsidRDefault="00F6552D" w:rsidP="00F6552D">
          <w:pPr>
            <w:rPr>
              <w:sz w:val="28"/>
              <w:szCs w:val="28"/>
            </w:rPr>
          </w:pPr>
        </w:p>
      </w:tc>
      <w:tc>
        <w:tcPr>
          <w:tcW w:w="2693" w:type="dxa"/>
          <w:vMerge/>
        </w:tcPr>
        <w:p w:rsidR="00F6552D" w:rsidRPr="00B24B61" w:rsidRDefault="00F6552D" w:rsidP="00F6552D">
          <w:pPr>
            <w:rPr>
              <w:sz w:val="28"/>
              <w:szCs w:val="28"/>
            </w:rPr>
          </w:pPr>
        </w:p>
      </w:tc>
      <w:tc>
        <w:tcPr>
          <w:tcW w:w="1134" w:type="dxa"/>
        </w:tcPr>
        <w:p w:rsidR="00F6552D" w:rsidRPr="00B24B61" w:rsidRDefault="00F6552D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Всего</w:t>
          </w:r>
        </w:p>
      </w:tc>
      <w:tc>
        <w:tcPr>
          <w:tcW w:w="1417" w:type="dxa"/>
        </w:tcPr>
        <w:p w:rsidR="00F6552D" w:rsidRPr="00B24B61" w:rsidRDefault="00F6552D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Взрослых</w:t>
          </w:r>
        </w:p>
      </w:tc>
      <w:tc>
        <w:tcPr>
          <w:tcW w:w="1134" w:type="dxa"/>
        </w:tcPr>
        <w:p w:rsidR="00F6552D" w:rsidRPr="00B24B61" w:rsidRDefault="00F6552D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До одного года</w:t>
          </w:r>
        </w:p>
      </w:tc>
    </w:tr>
  </w:tbl>
  <w:p w:rsidR="00F6552D" w:rsidRDefault="00F6552D" w:rsidP="00EF037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2EA"/>
    <w:rsid w:val="00007677"/>
    <w:rsid w:val="00010772"/>
    <w:rsid w:val="0003285B"/>
    <w:rsid w:val="00041DAD"/>
    <w:rsid w:val="000473EE"/>
    <w:rsid w:val="0005784F"/>
    <w:rsid w:val="000729BC"/>
    <w:rsid w:val="0008059D"/>
    <w:rsid w:val="000815C2"/>
    <w:rsid w:val="000A0E29"/>
    <w:rsid w:val="000A4A27"/>
    <w:rsid w:val="000D0FB5"/>
    <w:rsid w:val="000E18D2"/>
    <w:rsid w:val="000E6C3B"/>
    <w:rsid w:val="000F5B75"/>
    <w:rsid w:val="00102639"/>
    <w:rsid w:val="00107D64"/>
    <w:rsid w:val="00114198"/>
    <w:rsid w:val="001212E4"/>
    <w:rsid w:val="00130180"/>
    <w:rsid w:val="00134CAB"/>
    <w:rsid w:val="0014037C"/>
    <w:rsid w:val="00152110"/>
    <w:rsid w:val="00193794"/>
    <w:rsid w:val="001975A8"/>
    <w:rsid w:val="001B6E7F"/>
    <w:rsid w:val="001F707C"/>
    <w:rsid w:val="00204CAD"/>
    <w:rsid w:val="00241948"/>
    <w:rsid w:val="00254A1A"/>
    <w:rsid w:val="00261A55"/>
    <w:rsid w:val="00270EEE"/>
    <w:rsid w:val="00275A5D"/>
    <w:rsid w:val="00275B87"/>
    <w:rsid w:val="00282752"/>
    <w:rsid w:val="002852A6"/>
    <w:rsid w:val="002872B7"/>
    <w:rsid w:val="00293758"/>
    <w:rsid w:val="002E649C"/>
    <w:rsid w:val="002E6CF4"/>
    <w:rsid w:val="002F1B7E"/>
    <w:rsid w:val="00317AC9"/>
    <w:rsid w:val="00325306"/>
    <w:rsid w:val="00325CA6"/>
    <w:rsid w:val="003523DF"/>
    <w:rsid w:val="003A64C3"/>
    <w:rsid w:val="003B6DC0"/>
    <w:rsid w:val="003C70A6"/>
    <w:rsid w:val="003D5033"/>
    <w:rsid w:val="003F04A1"/>
    <w:rsid w:val="003F782A"/>
    <w:rsid w:val="004051A4"/>
    <w:rsid w:val="00414659"/>
    <w:rsid w:val="00424D4A"/>
    <w:rsid w:val="004513A4"/>
    <w:rsid w:val="00463DCF"/>
    <w:rsid w:val="0048247D"/>
    <w:rsid w:val="004D4238"/>
    <w:rsid w:val="004E17F7"/>
    <w:rsid w:val="00507D09"/>
    <w:rsid w:val="00511651"/>
    <w:rsid w:val="00514F38"/>
    <w:rsid w:val="00530D83"/>
    <w:rsid w:val="00540DC4"/>
    <w:rsid w:val="00575EE5"/>
    <w:rsid w:val="0058457A"/>
    <w:rsid w:val="00596852"/>
    <w:rsid w:val="005A2A4E"/>
    <w:rsid w:val="005B40EA"/>
    <w:rsid w:val="005B5B7B"/>
    <w:rsid w:val="005D1C24"/>
    <w:rsid w:val="005E3C39"/>
    <w:rsid w:val="005E5CFB"/>
    <w:rsid w:val="00623ACC"/>
    <w:rsid w:val="00627868"/>
    <w:rsid w:val="00652F4F"/>
    <w:rsid w:val="006539CF"/>
    <w:rsid w:val="006652EA"/>
    <w:rsid w:val="00685310"/>
    <w:rsid w:val="0069754E"/>
    <w:rsid w:val="006A5AFD"/>
    <w:rsid w:val="006C0E30"/>
    <w:rsid w:val="006C5670"/>
    <w:rsid w:val="006C6AA1"/>
    <w:rsid w:val="006C7756"/>
    <w:rsid w:val="006E2AD1"/>
    <w:rsid w:val="00701E02"/>
    <w:rsid w:val="00742C70"/>
    <w:rsid w:val="007914D9"/>
    <w:rsid w:val="0079519D"/>
    <w:rsid w:val="007B72D5"/>
    <w:rsid w:val="007C3F57"/>
    <w:rsid w:val="007E6A6D"/>
    <w:rsid w:val="0080098D"/>
    <w:rsid w:val="00830951"/>
    <w:rsid w:val="008449EB"/>
    <w:rsid w:val="00855AAC"/>
    <w:rsid w:val="00856E2D"/>
    <w:rsid w:val="00857943"/>
    <w:rsid w:val="00857D08"/>
    <w:rsid w:val="00860636"/>
    <w:rsid w:val="0088527A"/>
    <w:rsid w:val="00893855"/>
    <w:rsid w:val="008A4E52"/>
    <w:rsid w:val="008D2D43"/>
    <w:rsid w:val="008E569C"/>
    <w:rsid w:val="00933E9F"/>
    <w:rsid w:val="00964DD7"/>
    <w:rsid w:val="0097575E"/>
    <w:rsid w:val="009802DC"/>
    <w:rsid w:val="00985CDE"/>
    <w:rsid w:val="0099746C"/>
    <w:rsid w:val="009B70DB"/>
    <w:rsid w:val="009D1A1D"/>
    <w:rsid w:val="009D61B0"/>
    <w:rsid w:val="00A013BB"/>
    <w:rsid w:val="00A23D63"/>
    <w:rsid w:val="00A51EDD"/>
    <w:rsid w:val="00A56F1C"/>
    <w:rsid w:val="00A60E57"/>
    <w:rsid w:val="00A636FF"/>
    <w:rsid w:val="00A65CC4"/>
    <w:rsid w:val="00A71EFF"/>
    <w:rsid w:val="00A851A2"/>
    <w:rsid w:val="00A95626"/>
    <w:rsid w:val="00AA0A43"/>
    <w:rsid w:val="00AA716C"/>
    <w:rsid w:val="00AB7027"/>
    <w:rsid w:val="00AC1E8B"/>
    <w:rsid w:val="00AD5506"/>
    <w:rsid w:val="00AD56E9"/>
    <w:rsid w:val="00AE4C39"/>
    <w:rsid w:val="00B142B6"/>
    <w:rsid w:val="00B22E21"/>
    <w:rsid w:val="00B24B61"/>
    <w:rsid w:val="00B33F4A"/>
    <w:rsid w:val="00BB0263"/>
    <w:rsid w:val="00BC3D99"/>
    <w:rsid w:val="00BE10BD"/>
    <w:rsid w:val="00BF6AA1"/>
    <w:rsid w:val="00C05DA0"/>
    <w:rsid w:val="00C1706C"/>
    <w:rsid w:val="00C625CE"/>
    <w:rsid w:val="00CC3D9F"/>
    <w:rsid w:val="00D142E8"/>
    <w:rsid w:val="00D236FB"/>
    <w:rsid w:val="00D3358F"/>
    <w:rsid w:val="00D46332"/>
    <w:rsid w:val="00DA0415"/>
    <w:rsid w:val="00DB0E63"/>
    <w:rsid w:val="00DD19D6"/>
    <w:rsid w:val="00DE3876"/>
    <w:rsid w:val="00E06797"/>
    <w:rsid w:val="00E15259"/>
    <w:rsid w:val="00E16BD8"/>
    <w:rsid w:val="00E41D9C"/>
    <w:rsid w:val="00E53D4A"/>
    <w:rsid w:val="00E6354D"/>
    <w:rsid w:val="00E63D55"/>
    <w:rsid w:val="00E72BF3"/>
    <w:rsid w:val="00EA0398"/>
    <w:rsid w:val="00EA30A5"/>
    <w:rsid w:val="00EC1AB8"/>
    <w:rsid w:val="00EC7C6C"/>
    <w:rsid w:val="00ED5A74"/>
    <w:rsid w:val="00EE461B"/>
    <w:rsid w:val="00EF0376"/>
    <w:rsid w:val="00F05CD0"/>
    <w:rsid w:val="00F0681D"/>
    <w:rsid w:val="00F12E49"/>
    <w:rsid w:val="00F30117"/>
    <w:rsid w:val="00F52434"/>
    <w:rsid w:val="00F561EF"/>
    <w:rsid w:val="00F6552D"/>
    <w:rsid w:val="00F75620"/>
    <w:rsid w:val="00F86284"/>
    <w:rsid w:val="00F937EC"/>
    <w:rsid w:val="00FA19EA"/>
    <w:rsid w:val="00FD45CD"/>
    <w:rsid w:val="00FE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0E30"/>
    <w:pPr>
      <w:ind w:left="11340"/>
    </w:pPr>
  </w:style>
  <w:style w:type="paragraph" w:styleId="a4">
    <w:name w:val="footnote text"/>
    <w:basedOn w:val="a"/>
    <w:semiHidden/>
    <w:rsid w:val="006C0E30"/>
    <w:rPr>
      <w:sz w:val="20"/>
      <w:szCs w:val="20"/>
    </w:rPr>
  </w:style>
  <w:style w:type="table" w:styleId="a5">
    <w:name w:val="Table Grid"/>
    <w:basedOn w:val="a1"/>
    <w:rsid w:val="0066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8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72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24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4B61"/>
    <w:rPr>
      <w:sz w:val="24"/>
      <w:szCs w:val="24"/>
    </w:rPr>
  </w:style>
  <w:style w:type="paragraph" w:styleId="aa">
    <w:name w:val="footer"/>
    <w:basedOn w:val="a"/>
    <w:link w:val="ab"/>
    <w:rsid w:val="00B24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4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0E30"/>
    <w:pPr>
      <w:ind w:left="11340"/>
    </w:pPr>
  </w:style>
  <w:style w:type="paragraph" w:styleId="a4">
    <w:name w:val="footnote text"/>
    <w:basedOn w:val="a"/>
    <w:semiHidden/>
    <w:rsid w:val="006C0E30"/>
    <w:rPr>
      <w:sz w:val="20"/>
      <w:szCs w:val="20"/>
    </w:rPr>
  </w:style>
  <w:style w:type="table" w:styleId="a5">
    <w:name w:val="Table Grid"/>
    <w:basedOn w:val="a1"/>
    <w:rsid w:val="0066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8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72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24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4B61"/>
    <w:rPr>
      <w:sz w:val="24"/>
      <w:szCs w:val="24"/>
    </w:rPr>
  </w:style>
  <w:style w:type="paragraph" w:styleId="aa">
    <w:name w:val="footer"/>
    <w:basedOn w:val="a"/>
    <w:link w:val="ab"/>
    <w:rsid w:val="00B24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4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MCX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RePack by Diakov</cp:lastModifiedBy>
  <cp:revision>2</cp:revision>
  <cp:lastPrinted>2019-04-16T07:42:00Z</cp:lastPrinted>
  <dcterms:created xsi:type="dcterms:W3CDTF">2021-04-09T12:01:00Z</dcterms:created>
  <dcterms:modified xsi:type="dcterms:W3CDTF">2021-04-09T12:01:00Z</dcterms:modified>
</cp:coreProperties>
</file>